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A3" w:rsidRDefault="00535CA3" w:rsidP="00F33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C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676275"/>
            <wp:effectExtent l="0" t="0" r="0" b="9525"/>
            <wp:docPr id="1" name="Picture 1" descr="\\gs-svr-file\common$\Logos\Navy Logo\horizontal - na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s-svr-file\common$\Logos\Navy Logo\horizontal - nav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A3" w:rsidRDefault="00535CA3" w:rsidP="00F33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CA3" w:rsidRDefault="00535CA3" w:rsidP="00F33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2FD" w:rsidRPr="008036B9" w:rsidRDefault="00605A17" w:rsidP="00F332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36B9">
        <w:rPr>
          <w:rFonts w:ascii="Times New Roman" w:hAnsi="Times New Roman" w:cs="Times New Roman"/>
          <w:sz w:val="28"/>
          <w:szCs w:val="28"/>
        </w:rPr>
        <w:t>Carry Forward Information</w:t>
      </w:r>
    </w:p>
    <w:p w:rsidR="00F332FD" w:rsidRDefault="00F332FD" w:rsidP="00F332FD"/>
    <w:p w:rsidR="00F332FD" w:rsidRPr="008036B9" w:rsidRDefault="00605A17" w:rsidP="00F3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B9">
        <w:rPr>
          <w:rFonts w:ascii="Times New Roman" w:hAnsi="Times New Roman" w:cs="Times New Roman"/>
          <w:sz w:val="24"/>
          <w:szCs w:val="24"/>
        </w:rPr>
        <w:t>SCGSAH carried forward from FY 201</w:t>
      </w:r>
      <w:r w:rsidR="00AA746B">
        <w:rPr>
          <w:rFonts w:ascii="Times New Roman" w:hAnsi="Times New Roman" w:cs="Times New Roman"/>
          <w:sz w:val="24"/>
          <w:szCs w:val="24"/>
        </w:rPr>
        <w:t>8</w:t>
      </w:r>
      <w:r w:rsidRPr="008036B9">
        <w:rPr>
          <w:rFonts w:ascii="Times New Roman" w:hAnsi="Times New Roman" w:cs="Times New Roman"/>
          <w:sz w:val="24"/>
          <w:szCs w:val="24"/>
        </w:rPr>
        <w:t xml:space="preserve"> to FY 201</w:t>
      </w:r>
      <w:r w:rsidR="00AA746B">
        <w:rPr>
          <w:rFonts w:ascii="Times New Roman" w:hAnsi="Times New Roman" w:cs="Times New Roman"/>
          <w:sz w:val="24"/>
          <w:szCs w:val="24"/>
        </w:rPr>
        <w:t>9</w:t>
      </w:r>
      <w:r w:rsidR="00882825">
        <w:rPr>
          <w:rFonts w:ascii="Times New Roman" w:hAnsi="Times New Roman" w:cs="Times New Roman"/>
          <w:sz w:val="24"/>
          <w:szCs w:val="24"/>
        </w:rPr>
        <w:t xml:space="preserve"> $</w:t>
      </w:r>
      <w:r w:rsidR="008128C2">
        <w:rPr>
          <w:rFonts w:ascii="Times New Roman" w:hAnsi="Times New Roman" w:cs="Times New Roman"/>
          <w:sz w:val="24"/>
          <w:szCs w:val="24"/>
        </w:rPr>
        <w:t xml:space="preserve">1,270,378 </w:t>
      </w:r>
      <w:r w:rsidR="00C85082" w:rsidRPr="008036B9">
        <w:rPr>
          <w:rFonts w:ascii="Times New Roman" w:hAnsi="Times New Roman" w:cs="Times New Roman"/>
          <w:sz w:val="24"/>
          <w:szCs w:val="24"/>
        </w:rPr>
        <w:t>in the General Fund</w:t>
      </w:r>
      <w:r w:rsidRPr="008036B9">
        <w:rPr>
          <w:rFonts w:ascii="Times New Roman" w:hAnsi="Times New Roman" w:cs="Times New Roman"/>
          <w:sz w:val="24"/>
          <w:szCs w:val="24"/>
        </w:rPr>
        <w:t xml:space="preserve"> </w:t>
      </w:r>
      <w:r w:rsidR="00882825">
        <w:rPr>
          <w:rFonts w:ascii="Times New Roman" w:hAnsi="Times New Roman" w:cs="Times New Roman"/>
          <w:sz w:val="24"/>
          <w:szCs w:val="24"/>
        </w:rPr>
        <w:t>and $</w:t>
      </w:r>
      <w:r w:rsidR="008128C2">
        <w:rPr>
          <w:rFonts w:ascii="Times New Roman" w:hAnsi="Times New Roman" w:cs="Times New Roman"/>
          <w:sz w:val="24"/>
          <w:szCs w:val="24"/>
        </w:rPr>
        <w:t>127,829</w:t>
      </w:r>
      <w:r w:rsidR="00C85082" w:rsidRPr="008036B9">
        <w:rPr>
          <w:rFonts w:ascii="Times New Roman" w:hAnsi="Times New Roman" w:cs="Times New Roman"/>
          <w:sz w:val="24"/>
          <w:szCs w:val="24"/>
        </w:rPr>
        <w:t xml:space="preserve"> in EIA funds.  Total a</w:t>
      </w:r>
      <w:r w:rsidRPr="008036B9">
        <w:rPr>
          <w:rFonts w:ascii="Times New Roman" w:hAnsi="Times New Roman" w:cs="Times New Roman"/>
          <w:sz w:val="24"/>
          <w:szCs w:val="24"/>
        </w:rPr>
        <w:t xml:space="preserve">ppropriated </w:t>
      </w:r>
      <w:r w:rsidR="00E814F7" w:rsidRPr="008036B9">
        <w:rPr>
          <w:rFonts w:ascii="Times New Roman" w:hAnsi="Times New Roman" w:cs="Times New Roman"/>
          <w:sz w:val="24"/>
          <w:szCs w:val="24"/>
        </w:rPr>
        <w:t xml:space="preserve">state </w:t>
      </w:r>
      <w:r w:rsidRPr="008036B9">
        <w:rPr>
          <w:rFonts w:ascii="Times New Roman" w:hAnsi="Times New Roman" w:cs="Times New Roman"/>
          <w:sz w:val="24"/>
          <w:szCs w:val="24"/>
        </w:rPr>
        <w:t xml:space="preserve">funds </w:t>
      </w:r>
      <w:r w:rsidR="00882825">
        <w:rPr>
          <w:rFonts w:ascii="Times New Roman" w:hAnsi="Times New Roman" w:cs="Times New Roman"/>
          <w:sz w:val="24"/>
          <w:szCs w:val="24"/>
        </w:rPr>
        <w:t>carry forward was $</w:t>
      </w:r>
      <w:r w:rsidR="008128C2">
        <w:rPr>
          <w:rFonts w:ascii="Times New Roman" w:hAnsi="Times New Roman" w:cs="Times New Roman"/>
          <w:sz w:val="24"/>
          <w:szCs w:val="24"/>
        </w:rPr>
        <w:t>1,398,207</w:t>
      </w:r>
      <w:r w:rsidR="00C85082" w:rsidRPr="008036B9">
        <w:rPr>
          <w:rFonts w:ascii="Times New Roman" w:hAnsi="Times New Roman" w:cs="Times New Roman"/>
          <w:sz w:val="24"/>
          <w:szCs w:val="24"/>
        </w:rPr>
        <w:t>.</w:t>
      </w:r>
    </w:p>
    <w:p w:rsidR="00E814F7" w:rsidRPr="008036B9" w:rsidRDefault="00E814F7" w:rsidP="00F3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F7" w:rsidRPr="008036B9" w:rsidRDefault="00E814F7" w:rsidP="00F3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4F7" w:rsidRPr="008036B9" w:rsidRDefault="00E814F7" w:rsidP="00F33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6B9">
        <w:rPr>
          <w:rFonts w:ascii="Times New Roman" w:hAnsi="Times New Roman" w:cs="Times New Roman"/>
          <w:sz w:val="24"/>
          <w:szCs w:val="24"/>
        </w:rPr>
        <w:t>SCGSAH other fund</w:t>
      </w:r>
      <w:r w:rsidR="00C85082" w:rsidRPr="008036B9">
        <w:rPr>
          <w:rFonts w:ascii="Times New Roman" w:hAnsi="Times New Roman" w:cs="Times New Roman"/>
          <w:sz w:val="24"/>
          <w:szCs w:val="24"/>
        </w:rPr>
        <w:t xml:space="preserve"> (Operating Revenue)</w:t>
      </w:r>
      <w:r w:rsidRPr="008036B9">
        <w:rPr>
          <w:rFonts w:ascii="Times New Roman" w:hAnsi="Times New Roman" w:cs="Times New Roman"/>
          <w:sz w:val="24"/>
          <w:szCs w:val="24"/>
        </w:rPr>
        <w:t xml:space="preserve"> cash balance at the end of FY 201</w:t>
      </w:r>
      <w:r w:rsidR="003911FE">
        <w:rPr>
          <w:rFonts w:ascii="Times New Roman" w:hAnsi="Times New Roman" w:cs="Times New Roman"/>
          <w:sz w:val="24"/>
          <w:szCs w:val="24"/>
        </w:rPr>
        <w:t>8</w:t>
      </w:r>
      <w:r w:rsidRPr="008036B9">
        <w:rPr>
          <w:rFonts w:ascii="Times New Roman" w:hAnsi="Times New Roman" w:cs="Times New Roman"/>
          <w:sz w:val="24"/>
          <w:szCs w:val="24"/>
        </w:rPr>
        <w:t xml:space="preserve"> was $</w:t>
      </w:r>
      <w:r w:rsidR="003B45B7">
        <w:rPr>
          <w:rFonts w:ascii="Times New Roman" w:hAnsi="Times New Roman" w:cs="Times New Roman"/>
          <w:sz w:val="24"/>
          <w:szCs w:val="24"/>
        </w:rPr>
        <w:t>1,255,976</w:t>
      </w:r>
      <w:r w:rsidRPr="008036B9">
        <w:rPr>
          <w:rFonts w:ascii="Times New Roman" w:hAnsi="Times New Roman" w:cs="Times New Roman"/>
          <w:sz w:val="24"/>
          <w:szCs w:val="24"/>
        </w:rPr>
        <w:t xml:space="preserve">.  These funds </w:t>
      </w:r>
      <w:r w:rsidR="003911FE">
        <w:rPr>
          <w:rFonts w:ascii="Times New Roman" w:hAnsi="Times New Roman" w:cs="Times New Roman"/>
          <w:sz w:val="24"/>
          <w:szCs w:val="24"/>
        </w:rPr>
        <w:t>include</w:t>
      </w:r>
      <w:r w:rsidRPr="008036B9">
        <w:rPr>
          <w:rFonts w:ascii="Times New Roman" w:hAnsi="Times New Roman" w:cs="Times New Roman"/>
          <w:sz w:val="24"/>
          <w:szCs w:val="24"/>
        </w:rPr>
        <w:t xml:space="preserve"> summer program tuitions collected through June 201</w:t>
      </w:r>
      <w:r w:rsidR="003911FE">
        <w:rPr>
          <w:rFonts w:ascii="Times New Roman" w:hAnsi="Times New Roman" w:cs="Times New Roman"/>
          <w:sz w:val="24"/>
          <w:szCs w:val="24"/>
        </w:rPr>
        <w:t>8</w:t>
      </w:r>
      <w:r w:rsidRPr="008036B9">
        <w:rPr>
          <w:rFonts w:ascii="Times New Roman" w:hAnsi="Times New Roman" w:cs="Times New Roman"/>
          <w:sz w:val="24"/>
          <w:szCs w:val="24"/>
        </w:rPr>
        <w:t xml:space="preserve"> and </w:t>
      </w:r>
      <w:r w:rsidR="003911FE">
        <w:rPr>
          <w:rFonts w:ascii="Times New Roman" w:hAnsi="Times New Roman" w:cs="Times New Roman"/>
          <w:sz w:val="24"/>
          <w:szCs w:val="24"/>
        </w:rPr>
        <w:t>expended in July and August 2018</w:t>
      </w:r>
      <w:r w:rsidRPr="008036B9">
        <w:rPr>
          <w:rFonts w:ascii="Times New Roman" w:hAnsi="Times New Roman" w:cs="Times New Roman"/>
          <w:sz w:val="24"/>
          <w:szCs w:val="24"/>
        </w:rPr>
        <w:t>.</w:t>
      </w:r>
      <w:r w:rsidR="003911FE">
        <w:rPr>
          <w:rFonts w:ascii="Times New Roman" w:hAnsi="Times New Roman" w:cs="Times New Roman"/>
          <w:sz w:val="24"/>
          <w:szCs w:val="24"/>
        </w:rPr>
        <w:t xml:space="preserve">  The Operating Revenue fund carryforward also included </w:t>
      </w:r>
      <w:r w:rsidR="003B45B7">
        <w:rPr>
          <w:rFonts w:ascii="Times New Roman" w:hAnsi="Times New Roman" w:cs="Times New Roman"/>
          <w:sz w:val="24"/>
          <w:szCs w:val="24"/>
        </w:rPr>
        <w:t>$430,848 insurance payment for shingled roof replacement.</w:t>
      </w:r>
    </w:p>
    <w:p w:rsidR="00F332FD" w:rsidRDefault="00F332FD" w:rsidP="00F332FD">
      <w:pPr>
        <w:spacing w:after="0" w:line="240" w:lineRule="auto"/>
      </w:pPr>
    </w:p>
    <w:p w:rsidR="00F332FD" w:rsidRDefault="00F332FD" w:rsidP="00F332FD">
      <w:pPr>
        <w:spacing w:after="0" w:line="240" w:lineRule="auto"/>
      </w:pPr>
    </w:p>
    <w:p w:rsidR="00F332FD" w:rsidRDefault="00F332FD" w:rsidP="00F332FD">
      <w:pPr>
        <w:spacing w:before="240" w:after="0" w:line="240" w:lineRule="auto"/>
      </w:pPr>
    </w:p>
    <w:sectPr w:rsidR="00F3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NTEyMbQwNTE1NjdX0lEKTi0uzszPAykwrAUAGojSCSwAAAA="/>
  </w:docVars>
  <w:rsids>
    <w:rsidRoot w:val="00F332FD"/>
    <w:rsid w:val="00026E2F"/>
    <w:rsid w:val="000900DC"/>
    <w:rsid w:val="001538AF"/>
    <w:rsid w:val="003911FE"/>
    <w:rsid w:val="003B45B7"/>
    <w:rsid w:val="003E6B14"/>
    <w:rsid w:val="00441EF6"/>
    <w:rsid w:val="00535CA3"/>
    <w:rsid w:val="00605A17"/>
    <w:rsid w:val="00660914"/>
    <w:rsid w:val="008036B9"/>
    <w:rsid w:val="008128C2"/>
    <w:rsid w:val="00882825"/>
    <w:rsid w:val="00914F2D"/>
    <w:rsid w:val="009B204D"/>
    <w:rsid w:val="009B7A20"/>
    <w:rsid w:val="00A63631"/>
    <w:rsid w:val="00AA746B"/>
    <w:rsid w:val="00B30FED"/>
    <w:rsid w:val="00BE3BCF"/>
    <w:rsid w:val="00C22F7E"/>
    <w:rsid w:val="00C85082"/>
    <w:rsid w:val="00CA0F0A"/>
    <w:rsid w:val="00E814F7"/>
    <w:rsid w:val="00F3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4D58"/>
  <w15:docId w15:val="{A08BA951-5A6F-4B01-97F0-27C279E8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2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JohnWarner</dc:creator>
  <cp:lastModifiedBy>System Administrator</cp:lastModifiedBy>
  <cp:revision>8</cp:revision>
  <cp:lastPrinted>2019-01-08T20:51:00Z</cp:lastPrinted>
  <dcterms:created xsi:type="dcterms:W3CDTF">2018-12-21T14:46:00Z</dcterms:created>
  <dcterms:modified xsi:type="dcterms:W3CDTF">2019-01-08T21:17:00Z</dcterms:modified>
</cp:coreProperties>
</file>